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E8A3" w14:textId="76391F3D" w:rsidR="00390FEA" w:rsidRPr="00C05741" w:rsidRDefault="00727BD0" w:rsidP="00C0574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C05741">
        <w:rPr>
          <w:b/>
          <w:bCs/>
          <w:sz w:val="28"/>
          <w:szCs w:val="28"/>
          <w:lang w:val="ru-RU"/>
        </w:rPr>
        <w:t>Лекция 10</w:t>
      </w:r>
      <w:r w:rsidRPr="00C05741">
        <w:rPr>
          <w:b/>
          <w:bCs/>
          <w:sz w:val="28"/>
          <w:szCs w:val="28"/>
        </w:rPr>
        <w:t xml:space="preserve">. </w:t>
      </w:r>
    </w:p>
    <w:p w14:paraId="08705888" w14:textId="77777777" w:rsidR="00390FEA" w:rsidRPr="00C05741" w:rsidRDefault="00390FEA" w:rsidP="00C0574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243A937E" w14:textId="77777777" w:rsidR="00390FEA" w:rsidRPr="00C05741" w:rsidRDefault="00390FEA" w:rsidP="00C0574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C05741">
        <w:rPr>
          <w:b/>
          <w:bCs/>
          <w:sz w:val="28"/>
          <w:szCs w:val="28"/>
          <w:lang w:val="ru-RU"/>
        </w:rPr>
        <w:t>Тема 10.</w:t>
      </w:r>
    </w:p>
    <w:p w14:paraId="0D67A526" w14:textId="11D511E4" w:rsidR="00727BD0" w:rsidRPr="00C05741" w:rsidRDefault="00727BD0" w:rsidP="00C057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5741">
        <w:rPr>
          <w:b/>
          <w:bCs/>
          <w:sz w:val="28"/>
          <w:szCs w:val="28"/>
        </w:rPr>
        <w:t>Введение в 3D-моделирование в геологии.</w:t>
      </w:r>
      <w:r w:rsidRPr="00C05741">
        <w:rPr>
          <w:sz w:val="28"/>
          <w:szCs w:val="28"/>
        </w:rPr>
        <w:t xml:space="preserve"> Переход от двухмерных карт к трехмерному пространству. Архитектура горно-геологических информационных систем (ГГИС).</w:t>
      </w:r>
    </w:p>
    <w:p w14:paraId="07CE7AF4" w14:textId="6EA2DE61" w:rsidR="00A5477A" w:rsidRPr="00C05741" w:rsidRDefault="00A5477A" w:rsidP="00C05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34FA4" w14:textId="7599B758" w:rsid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Ограничения 2D-пространства и необходимость 3D-моделирования</w:t>
      </w:r>
    </w:p>
    <w:p w14:paraId="251B95E5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6AE32788" w14:textId="21A6D558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Классическая геологическая карта и система двумерных разрезов веками служили основным языком общения геологов. Однако Земля и любые геологические тела (рудные залежи, литологические интрузии, зоны трещиноватости, нефтегазоносные пласты) существуют в трехмерном пространстве (X, Y, Z), причем с глубиной их структура усложняется нелинейным образом.</w:t>
      </w:r>
    </w:p>
    <w:p w14:paraId="27708E42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Пытаясь поместить сложную многослойную и объемную геологическую реальность на плоский лист бумаги или экран монитора в виде 2D-проекции, специалист неизбежно сталкивается с потерей информации, субъективизмом ручной графической интерполяции и невозможностью оперативного пересчета объемов при поступлении новых данных бурения.</w:t>
      </w:r>
    </w:p>
    <w:p w14:paraId="240E4B93" w14:textId="6502E3CB" w:rsid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3D-моделирование в геологии — это процесс создания цифрового объемного аналога недр, в котором каждый элемент геологоразведочной сети (скважины, опробование, поверхности пластов, разрывные нарушения и рудные тела) увязан в единую пространственную математическую систему координат.</w:t>
      </w:r>
    </w:p>
    <w:p w14:paraId="3AE9D3D0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37618D3" w14:textId="376FB013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Эволюция представлений: От 2D к 3D и 4D</w:t>
      </w:r>
    </w:p>
    <w:p w14:paraId="52C296C1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4A328FF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В геоинформатике и цифровой геологии выделяют несколько этапов усложнения пространственных моделей:</w:t>
      </w:r>
    </w:p>
    <w:p w14:paraId="3268B061" w14:textId="6CD013F5" w:rsidR="00C05741" w:rsidRPr="00C05741" w:rsidRDefault="00C05741" w:rsidP="00C0574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2D (Двумерные ГИС): Классические карты, где объекты имеют только координаты X и Y. Высота (Z) или глубина учитываются лишь как атрибуты или изолинии на плоскости.</w:t>
      </w:r>
    </w:p>
    <w:p w14:paraId="754348E2" w14:textId="38577095" w:rsidR="00C05741" w:rsidRPr="00C05741" w:rsidRDefault="00C05741" w:rsidP="00C0574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2.5D (Полуторамерные модели): Пространственные модели типа Цифровых моделей рельефа (ЦМР) или поверхностей кровли пластов. В каждой точке сетки (X, Y) существует строго </w:t>
      </w: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одно</w:t>
      </w: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значение высоты или глубины (Z). Модель не способна корректно отобразить опрокинутые складки, покровы надвигов или вертикальные штоки (где в одной точке по вертикали может находиться несколько геологических слоев).</w:t>
      </w:r>
    </w:p>
    <w:p w14:paraId="31500987" w14:textId="07F5FC2D" w:rsidR="00C05741" w:rsidRPr="00C05741" w:rsidRDefault="00C05741" w:rsidP="00C0574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3D (Истинные трехмерные модели): Объемные модели, в которых любая точка пространства внутри геологического тела описывается тремя координатами (X, Y, Z) и набором атрибутивных параметров (литология, плотность, пористость, содержание металла).</w:t>
      </w:r>
    </w:p>
    <w:p w14:paraId="668A4A98" w14:textId="3A060862" w:rsidR="00C05741" w:rsidRDefault="00C05741" w:rsidP="00C05741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4D (Динамические модели): Трехмерное пространство плюс фактор времени (t). Применяется для моделирования динамики разработки месторождений, миграции подземных вод, геомеханических изменений массива горных пород в процессе выемки или прогноза техногенных деформаций.</w:t>
      </w:r>
    </w:p>
    <w:p w14:paraId="147C5C8A" w14:textId="77777777" w:rsidR="00C05741" w:rsidRPr="00C05741" w:rsidRDefault="00C05741" w:rsidP="00C0574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625C9F27" w14:textId="2933523D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Архитектура горно-геологических информационных систем (ГГИС)</w:t>
      </w:r>
    </w:p>
    <w:p w14:paraId="30E6C202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65297A0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Для создания полноценных 3D-моделей недр универсальных ГИС общего назначения (таких как стандартный QGIS или базовый ArcGIS) часто оказывается недостаточно, поскольку они исторически оптимизированы под поверхностные двумерные задачи. Для глубинного моделирования недр используются Горно-геологические информационные системы (ГГИС) — специализированный класс программного обеспечения (например, </w:t>
      </w: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Micromine, Leapfrog, Datamine, Micromine Origin &amp; Beyond, Maptek Vulcan</w:t>
      </w: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).</w:t>
      </w:r>
    </w:p>
    <w:p w14:paraId="798FA3A6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Архитектурные блоки современной ГГИС:</w:t>
      </w:r>
    </w:p>
    <w:p w14:paraId="1685FEEF" w14:textId="77777777" w:rsidR="00C05741" w:rsidRPr="00C05741" w:rsidRDefault="00C05741" w:rsidP="00C0574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Модуль управления базами данных скважин и опробования (Database Core):</w:t>
      </w:r>
    </w:p>
    <w:p w14:paraId="2D91D265" w14:textId="77777777" w:rsidR="00C05741" w:rsidRP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Ядро системы, основанное на реляционных структурах. Хранит данные устьев, инклинометрии, литологии, геотехнических и геохимических интервалов. Обеспечивает сквозной контроль качества (QC) и синхронизацию изменений.</w:t>
      </w:r>
    </w:p>
    <w:p w14:paraId="4E412FAD" w14:textId="77777777" w:rsidR="00C05741" w:rsidRPr="00C05741" w:rsidRDefault="00C05741" w:rsidP="00C0574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Модуль пространственной геометрии и каркасного моделирования (Wireframing):</w:t>
      </w:r>
    </w:p>
    <w:p w14:paraId="35CEE886" w14:textId="77777777" w:rsidR="00C05741" w:rsidRP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Инструменты построения трехмерных каркасов (оболочек) по сечениям и точкам. Каркас (Wireframe / Solid) представляет собой замкнутую полигональную сетку (триангулированную поверхность), описывающую внешнюю границу геологического тела (рудной линзы, интрузии, контура выветривания).</w:t>
      </w:r>
    </w:p>
    <w:p w14:paraId="5DBB2D00" w14:textId="77777777" w:rsidR="00C05741" w:rsidRPr="00C05741" w:rsidRDefault="00C05741" w:rsidP="00C0574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Модуль блочного моделирования (Block Modelling):</w:t>
      </w:r>
    </w:p>
    <w:p w14:paraId="70BA4E69" w14:textId="77777777" w:rsidR="00C05741" w:rsidRP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Инструмент дискретизации пространства. Все геологическое тело внутри каркаса разбивается на множество мелких геометрических элементов — блоков (например, кубы размером $5\times5\times2.5$ метров). Каждому блоку с помощью методов кригинга присваиваются расчетные значения: содержание полезного компонента, объемная масса, тип руды и категория запасов.</w:t>
      </w:r>
    </w:p>
    <w:p w14:paraId="365F0430" w14:textId="77777777" w:rsidR="00C05741" w:rsidRPr="00C05741" w:rsidRDefault="00C05741" w:rsidP="00C0574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Модуль геостатистического анализа:</w:t>
      </w:r>
    </w:p>
    <w:p w14:paraId="76306A98" w14:textId="77777777" w:rsidR="00C05741" w:rsidRP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Инструменты построения вариограмм, оценки пространственной изменчивости и валидации моделей.</w:t>
      </w:r>
    </w:p>
    <w:p w14:paraId="3A763C29" w14:textId="77777777" w:rsidR="00C05741" w:rsidRPr="00C05741" w:rsidRDefault="00C05741" w:rsidP="00C05741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Модуль горного проектирования и визуализации:</w:t>
      </w:r>
    </w:p>
    <w:p w14:paraId="64EEBCF2" w14:textId="1FB08BA3" w:rsid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Средства визуализации сцены в реальном 3D-времени, проектирования карьеров, подземных выработок, увязки с календарным планированием горных работ.</w:t>
      </w:r>
    </w:p>
    <w:p w14:paraId="52E99C78" w14:textId="77777777" w:rsidR="00C05741" w:rsidRPr="00C05741" w:rsidRDefault="00C05741" w:rsidP="00C05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35D377C4" w14:textId="67248088" w:rsid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Основные подходы к созданию 3D-моделей недр</w:t>
      </w:r>
    </w:p>
    <w:p w14:paraId="7E63D28B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0CA66A9B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В современных ГГИС применяется два принципиальных подхода к построению объемных моделей:</w:t>
      </w:r>
    </w:p>
    <w:p w14:paraId="67546BF6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А. Каркасное (Wireframe) моделирование</w:t>
      </w:r>
    </w:p>
    <w:p w14:paraId="2CBEAA4A" w14:textId="77777777" w:rsidR="00C05741" w:rsidRPr="00C05741" w:rsidRDefault="00C05741" w:rsidP="00C0574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Суть: Геолог строит серию разрезов, проводит на них контуры рудных тел или литологических пачек, после чего компьютер соединяет эти контуры в единую трехмерную оболочку (каркас).</w:t>
      </w:r>
    </w:p>
    <w:p w14:paraId="29979E45" w14:textId="77777777" w:rsidR="00C05741" w:rsidRPr="00C05741" w:rsidRDefault="00C05741" w:rsidP="00C0574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Преимущества: Высокая степень экспертного контроля, возможность точного учета сложных структурных и морфологических особенностей, заданных геологом.</w:t>
      </w:r>
    </w:p>
    <w:p w14:paraId="389F7830" w14:textId="77777777" w:rsidR="00C05741" w:rsidRPr="00C05741" w:rsidRDefault="00C05741" w:rsidP="00C05741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Недостатки: Трудоемкость при обновлении модели (при появлении новых скважин каркас часто приходится перестраивать заново вручную).</w:t>
      </w:r>
    </w:p>
    <w:p w14:paraId="58D288FA" w14:textId="77777777" w:rsidR="00C05741" w:rsidRPr="00C05741" w:rsidRDefault="00C05741" w:rsidP="00C0574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Б. Неявное (Implicit) моделирование</w:t>
      </w:r>
    </w:p>
    <w:p w14:paraId="1FDDB9DC" w14:textId="77777777" w:rsidR="00C05741" w:rsidRPr="00C05741" w:rsidRDefault="00C05741" w:rsidP="00C0574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Суть: Современный подход (реализованный, например, в </w:t>
      </w: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Leapfrog</w:t>
      </w: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), основанный на алгоритмах математической интерполяции (радиальные базисные функции). Пользователь задает исходные точки (интервалы скважин), а система </w:t>
      </w:r>
      <w:r w:rsidRPr="00C05741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в автоматическом режиме</w:t>
      </w: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рассчитывает и строит гладкие 3D-поверхности и тела, минимизируя ручной труд.</w:t>
      </w:r>
    </w:p>
    <w:p w14:paraId="182FFB00" w14:textId="77777777" w:rsidR="00C05741" w:rsidRPr="00C05741" w:rsidRDefault="00C05741" w:rsidP="00C0574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Преимущества: Мгновенный пересчет модели при добавлении новых скважин, высокая скорость работы, снижение влияния субъективного фактора оператора.</w:t>
      </w:r>
    </w:p>
    <w:p w14:paraId="03BCECD2" w14:textId="77777777" w:rsidR="00C05741" w:rsidRPr="00C05741" w:rsidRDefault="00C05741" w:rsidP="00C0574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05741">
        <w:rPr>
          <w:rFonts w:ascii="Times New Roman" w:eastAsia="Times New Roman" w:hAnsi="Times New Roman" w:cs="Times New Roman"/>
          <w:sz w:val="28"/>
          <w:szCs w:val="28"/>
          <w:lang/>
        </w:rPr>
        <w:t>Недостатки: Требует строгого контроля исходных данных, так как алгоритм без участия геолога может соединить сложные тектонические блоки математически гладким, но геологически невозможным образом.</w:t>
      </w:r>
    </w:p>
    <w:p w14:paraId="793A22ED" w14:textId="77777777" w:rsidR="00C05741" w:rsidRPr="00C05741" w:rsidRDefault="00C05741" w:rsidP="00C05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5741" w:rsidRPr="00C05741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50F9E"/>
    <w:multiLevelType w:val="multilevel"/>
    <w:tmpl w:val="8B2A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346BC2"/>
    <w:multiLevelType w:val="multilevel"/>
    <w:tmpl w:val="8CD4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05076D"/>
    <w:multiLevelType w:val="multilevel"/>
    <w:tmpl w:val="33F49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BD5BE4"/>
    <w:multiLevelType w:val="multilevel"/>
    <w:tmpl w:val="16EA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9"/>
  </w:num>
  <w:num w:numId="4">
    <w:abstractNumId w:val="13"/>
  </w:num>
  <w:num w:numId="5">
    <w:abstractNumId w:val="10"/>
  </w:num>
  <w:num w:numId="6">
    <w:abstractNumId w:val="1"/>
  </w:num>
  <w:num w:numId="7">
    <w:abstractNumId w:val="4"/>
  </w:num>
  <w:num w:numId="8">
    <w:abstractNumId w:val="12"/>
  </w:num>
  <w:num w:numId="9">
    <w:abstractNumId w:val="14"/>
  </w:num>
  <w:num w:numId="10">
    <w:abstractNumId w:val="2"/>
  </w:num>
  <w:num w:numId="11">
    <w:abstractNumId w:val="0"/>
  </w:num>
  <w:num w:numId="12">
    <w:abstractNumId w:val="16"/>
  </w:num>
  <w:num w:numId="13">
    <w:abstractNumId w:val="3"/>
  </w:num>
  <w:num w:numId="14">
    <w:abstractNumId w:val="6"/>
  </w:num>
  <w:num w:numId="15">
    <w:abstractNumId w:val="8"/>
  </w:num>
  <w:num w:numId="16">
    <w:abstractNumId w:val="17"/>
  </w:num>
  <w:num w:numId="17">
    <w:abstractNumId w:val="15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390FEA"/>
    <w:rsid w:val="004273F7"/>
    <w:rsid w:val="00727BD0"/>
    <w:rsid w:val="0083024B"/>
    <w:rsid w:val="00A5477A"/>
    <w:rsid w:val="00B570A7"/>
    <w:rsid w:val="00C05741"/>
    <w:rsid w:val="00D42F73"/>
    <w:rsid w:val="00DA5F41"/>
    <w:rsid w:val="00E35270"/>
    <w:rsid w:val="00F6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5</cp:revision>
  <dcterms:created xsi:type="dcterms:W3CDTF">2026-10-05T07:28:00Z</dcterms:created>
  <dcterms:modified xsi:type="dcterms:W3CDTF">2026-10-05T08:27:00Z</dcterms:modified>
</cp:coreProperties>
</file>